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82D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82D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82D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82D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3FD9C5" w:rsidR="00A77598" w:rsidRPr="00900019" w:rsidRDefault="00A77598" w:rsidP="009000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0001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2D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2D3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82D35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B87285" w:rsidR="004475DA" w:rsidRPr="00900019" w:rsidRDefault="009000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CEC0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74E020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444F7F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44FFE8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A69002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39A5D8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1A9F32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959A0E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272A4F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A11A0E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F1CF9C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9424F7" w:rsidR="00D75436" w:rsidRDefault="009E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DD12CB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4C5CAFD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F5DE62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DC1DDD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12663D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DE4827" w:rsidR="00D75436" w:rsidRDefault="009E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D3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82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обучающимся возможность получить базовые знания и практические навыки поиска, обобщения и анализа информации в контексте задач, связанных с разработкой обоснованных управленческих решений в отношении организации туристской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9"/>
        <w:gridCol w:w="5495"/>
      </w:tblGrid>
      <w:tr w:rsidR="00751095" w:rsidRPr="00782D3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2D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2D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2D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2D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2D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2D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2D3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2D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ОПК-4 -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2D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 xml:space="preserve">ОПК-4.1 - Осуществляет маркетинговые исследования туристского рынка, потребителей, конкурентов, в </w:t>
            </w:r>
            <w:proofErr w:type="spellStart"/>
            <w:r w:rsidRPr="00782D35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782D35">
              <w:rPr>
                <w:rFonts w:ascii="Times New Roman" w:hAnsi="Times New Roman" w:cs="Times New Roman"/>
                <w:lang w:bidi="ru-RU"/>
              </w:rPr>
              <w:t>. с целью обоснования и разработки системы новых туристских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2D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2D35">
              <w:rPr>
                <w:rFonts w:ascii="Times New Roman" w:hAnsi="Times New Roman" w:cs="Times New Roman"/>
              </w:rPr>
              <w:t>теоретические основы формирования, продвижения и реализации туристского продукта и услуг с использованием статистического инструментария и информационных технологий</w:t>
            </w:r>
            <w:r w:rsidRPr="00782D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2D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2D35">
              <w:rPr>
                <w:rFonts w:ascii="Times New Roman" w:hAnsi="Times New Roman" w:cs="Times New Roman"/>
              </w:rPr>
              <w:t>выбрать программное обеспечения для сбора и обработки информации при проведении мониторинга туристского продукта и услуг</w:t>
            </w:r>
            <w:r w:rsidR="00FD518F" w:rsidRPr="00782D35">
              <w:rPr>
                <w:rFonts w:ascii="Times New Roman" w:hAnsi="Times New Roman" w:cs="Times New Roman"/>
              </w:rPr>
              <w:br/>
            </w:r>
            <w:r w:rsidRPr="00782D3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2D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2D35">
              <w:rPr>
                <w:rFonts w:ascii="Times New Roman" w:hAnsi="Times New Roman" w:cs="Times New Roman"/>
              </w:rPr>
              <w:t>способностью применения информационных технологий для сбора и обработки информации при проведении мониторинга</w:t>
            </w:r>
            <w:r w:rsidRPr="00782D3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2D35" w14:paraId="7A0463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60EB" w14:textId="77777777" w:rsidR="00751095" w:rsidRPr="00782D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FC74" w14:textId="77777777" w:rsidR="00751095" w:rsidRPr="00782D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ОПК-5.1 - Определяет, анализирует, оценивает производственно-экономические показатели предприятий туристской сферы; обеспечивает экономическую эффективность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A2E5" w14:textId="77777777" w:rsidR="00751095" w:rsidRPr="00782D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2D35">
              <w:rPr>
                <w:rFonts w:ascii="Times New Roman" w:hAnsi="Times New Roman" w:cs="Times New Roman"/>
              </w:rPr>
              <w:t>основные категории, показатели и инструменты повышения результата и результативности деятельности предприятий туристской сферы</w:t>
            </w:r>
            <w:r w:rsidRPr="00782D35">
              <w:rPr>
                <w:rFonts w:ascii="Times New Roman" w:hAnsi="Times New Roman" w:cs="Times New Roman"/>
              </w:rPr>
              <w:t xml:space="preserve"> </w:t>
            </w:r>
          </w:p>
          <w:p w14:paraId="63A1D9DF" w14:textId="77777777" w:rsidR="00751095" w:rsidRPr="00782D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2D35">
              <w:rPr>
                <w:rFonts w:ascii="Times New Roman" w:hAnsi="Times New Roman" w:cs="Times New Roman"/>
              </w:rPr>
              <w:t>использовать источники экономической, социальной, управленческой информации (статистические сборники и ежегодники, данные сайтов, отчетность предприятия) для проведения статистического исследования экономической эффективности туристского предприятия</w:t>
            </w:r>
            <w:r w:rsidRPr="00782D35">
              <w:rPr>
                <w:rFonts w:ascii="Times New Roman" w:hAnsi="Times New Roman" w:cs="Times New Roman"/>
              </w:rPr>
              <w:t xml:space="preserve">. </w:t>
            </w:r>
          </w:p>
          <w:p w14:paraId="53302B92" w14:textId="77777777" w:rsidR="00751095" w:rsidRPr="00782D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2D35">
              <w:rPr>
                <w:rFonts w:ascii="Times New Roman" w:hAnsi="Times New Roman" w:cs="Times New Roman"/>
              </w:rPr>
              <w:t>навыками и методами расчета, анализа и интерпретации основных статистических показателей экономической эффективности деятельности организаций туристской сферы</w:t>
            </w:r>
            <w:r w:rsidRPr="00782D3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2D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82D3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82D3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82D3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82D3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(ак</w:t>
            </w:r>
            <w:r w:rsidR="00AE2B1A" w:rsidRPr="00782D35">
              <w:rPr>
                <w:rFonts w:ascii="Times New Roman" w:hAnsi="Times New Roman" w:cs="Times New Roman"/>
                <w:b/>
              </w:rPr>
              <w:t>адемические</w:t>
            </w:r>
            <w:r w:rsidRPr="00782D3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82D3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82D3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82D3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82D3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82D3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82D3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82D3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82D3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82D3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82D3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82D3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1. Объект, метод и задачи статистики туризма. Статистическая закономерность. База данных и принципы работы с базой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Объект, метод и организация статистики туризма. Определение статистики как науки. Виды учета, особенности статистического учета. Задачи статистики на микро- и макроуровнях. Государственная и ведомственная статистики. Источники статистической информации. Понятие статистической закономерности и закона больших чисел. База данных и принципы работы с базой данных. Статистическая совокупность (общая, частная), единицы совокупности. Признаки единицы совокупности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C95AE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02E3F" w14:textId="77777777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2. Статистический анализ пространственных данных: средние величины, показатели вариации, анализ структурных различий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AEFF2" w14:textId="77777777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Понятие показателя. Абсолютные и относительные статистические показатели.</w:t>
            </w:r>
            <w:r w:rsidRPr="00782D35">
              <w:rPr>
                <w:sz w:val="22"/>
                <w:szCs w:val="22"/>
                <w:lang w:bidi="ru-RU"/>
              </w:rPr>
              <w:br/>
              <w:t>Средние величины. Сущность и значение средних величин. Виды, формы средних, общие правила построения средних. Свойство мажорантности. Простая и взвешенная средняя.</w:t>
            </w:r>
            <w:r w:rsidRPr="00782D35">
              <w:rPr>
                <w:sz w:val="22"/>
                <w:szCs w:val="22"/>
                <w:lang w:bidi="ru-RU"/>
              </w:rPr>
              <w:br/>
              <w:t>Понятие и задачи изучения вариации. Ряды распределения, их виды, правила построения.</w:t>
            </w:r>
            <w:r w:rsidRPr="00782D35">
              <w:rPr>
                <w:sz w:val="22"/>
                <w:szCs w:val="22"/>
                <w:lang w:bidi="ru-RU"/>
              </w:rPr>
              <w:br/>
              <w:t>Абсолютные и относительные показатели размера и интенсивности вариации: размах вариации, среднее линейное и среднее квадратическое отклонение, дисперсия, коэффициент вариации. Структурные характеристики центра распределения: мода, медиана, децили, квартили и др. Их аналитическое значение, примеры практического использования. Показатели формы распределения - асимметрия и эксцесс.</w:t>
            </w:r>
            <w:r w:rsidRPr="00782D35">
              <w:rPr>
                <w:sz w:val="22"/>
                <w:szCs w:val="22"/>
                <w:lang w:bidi="ru-RU"/>
              </w:rPr>
              <w:br/>
              <w:t>Анализ изменения структуры совокупности. Обобщающие показатели структурных различий.</w:t>
            </w:r>
            <w:r w:rsidRPr="00782D3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3CE36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AC967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D61D1" w14:textId="77777777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E49E5" w14:textId="77777777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8F06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717D0" w14:textId="77777777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953E4" w14:textId="77777777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Значение и особенности выборочного наблюдения в статистических исследованиях. Причины использования выборочных наблюдений. Понятие выборочной и генеральной совокупности, видов выборочного наблюдений; способов отбора. Большая выборка. Малая выборка.</w:t>
            </w:r>
            <w:r w:rsidRPr="00782D35">
              <w:rPr>
                <w:sz w:val="22"/>
                <w:szCs w:val="22"/>
                <w:lang w:bidi="ru-RU"/>
              </w:rPr>
              <w:br/>
              <w:t>Определение ошибки выборочного наблюдения, факторы, влияющие на размер средней и предельной ошибки выборки. Методика определения необходимого объема выборочной совокупности на стадии подготовки выборочного наблюдения.</w:t>
            </w:r>
            <w:r w:rsidRPr="00782D35">
              <w:rPr>
                <w:sz w:val="22"/>
                <w:szCs w:val="22"/>
                <w:lang w:bidi="ru-RU"/>
              </w:rPr>
              <w:br/>
              <w:t>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416AF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73501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943E6" w14:textId="77777777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EB4E8" w14:textId="77777777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376C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368EB" w14:textId="77777777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CBF6F" w14:textId="77777777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 Эмпирическое корреляционное отношение. Коэффициент детерминации. Задачи корреляционного анализа и регрессионного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8EAC7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3AC08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BA3A5" w14:textId="77777777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1CAA1" w14:textId="77777777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883EF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4D981F" w14:textId="77777777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5. Статистический анализ временных данных в индустрии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1D11B" w14:textId="77777777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Понятие и задачи изучения динамических (временных) рядов, их виды. Элементы временного ряда (ВР) основные компоненты ВР. Принципы построения ВР: понятие системы ВР; обеспечение сопоставимости ВР. Проблема периодизации рядов динамики, процедура ее проведения. 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(тренда) в рядах динамики; задачи и методы изучения сезонности; прогнозирование на основе ВР.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FA564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8CA18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DA93F" w14:textId="77777777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2CE5F" w14:textId="77777777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6BC5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20532" w14:textId="77777777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6. Индексный метод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E1D2B" w14:textId="77777777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Понятие индексов, их задачи. Виды индексов в зависимости от уровня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1B177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220EF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3650A8" w14:textId="77777777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12315" w14:textId="77777777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739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89124" w14:textId="77777777" w:rsidR="004475DA" w:rsidRPr="00782D3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Тема 7.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34F702" w14:textId="77777777" w:rsidR="004475DA" w:rsidRPr="00782D3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2D35">
              <w:rPr>
                <w:sz w:val="22"/>
                <w:szCs w:val="22"/>
                <w:lang w:bidi="ru-RU"/>
              </w:rPr>
              <w:t>Понятие о демографии и источниках информации о населении. Демографические коэффициенты. Показатели естественного и механического движения населения.</w:t>
            </w:r>
            <w:r w:rsidRPr="00782D35">
              <w:rPr>
                <w:sz w:val="22"/>
                <w:szCs w:val="22"/>
                <w:lang w:bidi="ru-RU"/>
              </w:rPr>
              <w:br/>
              <w:t>Статистика рынка труда. Концепция, источники информации и показатели рабочей силы. Показатели занятости и безработицы.</w:t>
            </w:r>
            <w:r w:rsidRPr="00782D35">
              <w:rPr>
                <w:sz w:val="22"/>
                <w:szCs w:val="22"/>
                <w:lang w:bidi="ru-RU"/>
              </w:rPr>
              <w:br/>
              <w:t>Статистика производства продуктов и услуг. Показатели результатов производственной деятельности на разных уровнях обобщения (ВДС туристической индустрии).</w:t>
            </w:r>
            <w:r w:rsidRPr="00782D3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4D4E8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87F34" w14:textId="77777777" w:rsidR="004475DA" w:rsidRPr="00782D3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4CD33" w14:textId="77777777" w:rsidR="004475DA" w:rsidRPr="00782D3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0F92A" w14:textId="77777777" w:rsidR="004475DA" w:rsidRPr="00782D3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82D3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2D3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82D3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2D3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82D3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82D3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82D3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2D35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82D3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2D35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82D3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82D3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82D35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782D3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82D3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2D3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82D3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2D3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2D3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2D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</w:rPr>
              <w:t xml:space="preserve">Александрова А.Ю. под ред. и </w:t>
            </w:r>
            <w:proofErr w:type="spellStart"/>
            <w:r w:rsidRPr="00782D35">
              <w:rPr>
                <w:rFonts w:ascii="Times New Roman" w:hAnsi="Times New Roman" w:cs="Times New Roman"/>
              </w:rPr>
              <w:t>др.Статистика</w:t>
            </w:r>
            <w:proofErr w:type="spellEnd"/>
            <w:r w:rsidRPr="00782D35">
              <w:rPr>
                <w:rFonts w:ascii="Times New Roman" w:hAnsi="Times New Roman" w:cs="Times New Roman"/>
              </w:rPr>
              <w:t xml:space="preserve"> туризма (Ростуризм) : Учебник / Александрова А.Ю. под ред. и </w:t>
            </w:r>
            <w:proofErr w:type="spellStart"/>
            <w:r w:rsidRPr="00782D35">
              <w:rPr>
                <w:rFonts w:ascii="Times New Roman" w:hAnsi="Times New Roman" w:cs="Times New Roman"/>
              </w:rPr>
              <w:t>др.Электрон</w:t>
            </w:r>
            <w:proofErr w:type="spellEnd"/>
            <w:r w:rsidRPr="00782D3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82D35">
              <w:rPr>
                <w:rFonts w:ascii="Times New Roman" w:hAnsi="Times New Roman" w:cs="Times New Roman"/>
              </w:rPr>
              <w:t>дан.Москва</w:t>
            </w:r>
            <w:proofErr w:type="spellEnd"/>
            <w:r w:rsidRPr="00782D35">
              <w:rPr>
                <w:rFonts w:ascii="Times New Roman" w:hAnsi="Times New Roman" w:cs="Times New Roman"/>
              </w:rPr>
              <w:t xml:space="preserve"> : Федеральное агентство по туризму, 2014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2D35" w:rsidRDefault="009E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82D35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https://book.ru/books/919715</w:t>
              </w:r>
            </w:hyperlink>
          </w:p>
        </w:tc>
      </w:tr>
      <w:tr w:rsidR="00262CF0" w:rsidRPr="00782D35" w14:paraId="06C945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C3190D" w14:textId="77777777" w:rsidR="00262CF0" w:rsidRPr="00782D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</w:rPr>
              <w:t>Панова, А. В. Статистика туризма</w:t>
            </w:r>
            <w:proofErr w:type="gramStart"/>
            <w:r w:rsidRPr="00782D3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D35">
              <w:rPr>
                <w:rFonts w:ascii="Times New Roman" w:hAnsi="Times New Roman" w:cs="Times New Roman"/>
              </w:rPr>
              <w:t xml:space="preserve"> учебное пособие / А.В. Панова. – Москва</w:t>
            </w:r>
            <w:proofErr w:type="gramStart"/>
            <w:r w:rsidRPr="00782D3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D35">
              <w:rPr>
                <w:rFonts w:ascii="Times New Roman" w:hAnsi="Times New Roman" w:cs="Times New Roman"/>
              </w:rPr>
              <w:t xml:space="preserve"> ИНФРА-М, 2021. –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A5054D" w14:textId="77777777" w:rsidR="00262CF0" w:rsidRPr="00782D35" w:rsidRDefault="009E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782D3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https://znanium.com/catalog/document?id=370522</w:t>
              </w:r>
            </w:hyperlink>
          </w:p>
        </w:tc>
      </w:tr>
      <w:tr w:rsidR="00262CF0" w:rsidRPr="00782D35" w14:paraId="4662B0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7444C8" w14:textId="77777777" w:rsidR="00262CF0" w:rsidRPr="00782D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2D35">
              <w:rPr>
                <w:rFonts w:ascii="Times New Roman" w:hAnsi="Times New Roman" w:cs="Times New Roman"/>
              </w:rPr>
              <w:t>Статистика</w:t>
            </w:r>
            <w:proofErr w:type="gramStart"/>
            <w:r w:rsidRPr="00782D3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D35">
              <w:rPr>
                <w:rFonts w:ascii="Times New Roman" w:hAnsi="Times New Roman" w:cs="Times New Roman"/>
              </w:rPr>
              <w:t xml:space="preserve"> учебник для вузов / ответственный редактор И. И. Елисеева. — 6-е изд., </w:t>
            </w:r>
            <w:proofErr w:type="spellStart"/>
            <w:r w:rsidRPr="00782D3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82D3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82D3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2D35">
              <w:rPr>
                <w:rFonts w:ascii="Times New Roman" w:hAnsi="Times New Roman" w:cs="Times New Roman"/>
              </w:rPr>
              <w:t xml:space="preserve">, 2025. — 619 с. — (Высшее образование). — </w:t>
            </w:r>
            <w:r w:rsidRPr="00782D35">
              <w:rPr>
                <w:rFonts w:ascii="Times New Roman" w:hAnsi="Times New Roman" w:cs="Times New Roman"/>
                <w:lang w:val="en-US"/>
              </w:rPr>
              <w:t>ISBN</w:t>
            </w:r>
            <w:r w:rsidRPr="00782D35">
              <w:rPr>
                <w:rFonts w:ascii="Times New Roman" w:hAnsi="Times New Roman" w:cs="Times New Roman"/>
              </w:rPr>
              <w:t xml:space="preserve"> 978-5-534-15117-6. — Текст : электронный // Образовательная платформа </w:t>
            </w:r>
            <w:proofErr w:type="spellStart"/>
            <w:r w:rsidRPr="00782D3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2D3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7F9421" w14:textId="77777777" w:rsidR="00262CF0" w:rsidRPr="00782D35" w:rsidRDefault="009E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82D3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F562BF" w14:textId="77777777" w:rsidTr="007B550D">
        <w:tc>
          <w:tcPr>
            <w:tcW w:w="9345" w:type="dxa"/>
          </w:tcPr>
          <w:p w14:paraId="531411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23751F" w14:textId="77777777" w:rsidTr="007B550D">
        <w:tc>
          <w:tcPr>
            <w:tcW w:w="9345" w:type="dxa"/>
          </w:tcPr>
          <w:p w14:paraId="37DA0C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0759E4" w14:textId="77777777" w:rsidTr="007B550D">
        <w:tc>
          <w:tcPr>
            <w:tcW w:w="9345" w:type="dxa"/>
          </w:tcPr>
          <w:p w14:paraId="425111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A359EF" w14:textId="77777777" w:rsidTr="007B550D">
        <w:tc>
          <w:tcPr>
            <w:tcW w:w="9345" w:type="dxa"/>
          </w:tcPr>
          <w:p w14:paraId="24104E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46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2BFE924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82D35" w14:paraId="7B42B9E1" w14:textId="77777777" w:rsidTr="00782D3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DB4E" w14:textId="77777777" w:rsidR="00782D35" w:rsidRDefault="00782D3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44B5" w14:textId="77777777" w:rsidR="00782D35" w:rsidRDefault="00782D3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82D35" w14:paraId="274A8091" w14:textId="77777777" w:rsidTr="00782D3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DCAE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403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175/234 - 1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E76F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82D35" w14:paraId="75731816" w14:textId="77777777" w:rsidTr="00782D3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C3C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Коммутатор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 xml:space="preserve">242 - 1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8786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82D35" w14:paraId="08E41FB1" w14:textId="77777777" w:rsidTr="00782D3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004C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AserV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193 - 1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Electrolvoice</w:t>
            </w:r>
            <w:proofErr w:type="spellEnd"/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EVID</w:t>
            </w:r>
            <w:r>
              <w:rPr>
                <w:sz w:val="22"/>
                <w:szCs w:val="22"/>
                <w:lang w:eastAsia="en-US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4AA2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82D35" w14:paraId="0188A350" w14:textId="77777777" w:rsidTr="00782D3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013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82D3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2A46" w14:textId="77777777" w:rsidR="00782D35" w:rsidRDefault="00782D3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75FDD40" w14:textId="3B3DD660" w:rsidR="00782D35" w:rsidRDefault="00782D35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Основные характеристики предмета статистики туризма</w:t>
            </w:r>
          </w:p>
        </w:tc>
      </w:tr>
      <w:tr w:rsidR="009E6058" w14:paraId="63A4CDB1" w14:textId="77777777" w:rsidTr="00F00293">
        <w:tc>
          <w:tcPr>
            <w:tcW w:w="562" w:type="dxa"/>
          </w:tcPr>
          <w:p w14:paraId="35BDF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5F35EE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Особенности источников статистической информации о туризме.</w:t>
            </w:r>
          </w:p>
        </w:tc>
      </w:tr>
      <w:tr w:rsidR="009E6058" w14:paraId="2E6354D1" w14:textId="77777777" w:rsidTr="00F00293">
        <w:tc>
          <w:tcPr>
            <w:tcW w:w="562" w:type="dxa"/>
          </w:tcPr>
          <w:p w14:paraId="4473DE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1EA316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Рекомендованные международными стандартами параметры качества данных, обозначенные термином «Рамочные системы качества».</w:t>
            </w:r>
          </w:p>
        </w:tc>
      </w:tr>
      <w:tr w:rsidR="009E6058" w14:paraId="7D4DEE10" w14:textId="77777777" w:rsidTr="00F00293">
        <w:tc>
          <w:tcPr>
            <w:tcW w:w="562" w:type="dxa"/>
          </w:tcPr>
          <w:p w14:paraId="33B99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DE6ECF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Элементы сегментации метаданных в статистике туризма.</w:t>
            </w:r>
          </w:p>
        </w:tc>
      </w:tr>
      <w:tr w:rsidR="009E6058" w14:paraId="623A2247" w14:textId="77777777" w:rsidTr="00F00293">
        <w:tc>
          <w:tcPr>
            <w:tcW w:w="562" w:type="dxa"/>
          </w:tcPr>
          <w:p w14:paraId="31B2C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903B27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Предложения по регламентации распространения данных в международной и отечественной практике.</w:t>
            </w:r>
          </w:p>
        </w:tc>
      </w:tr>
      <w:tr w:rsidR="009E6058" w14:paraId="2FD0C43D" w14:textId="77777777" w:rsidTr="00F00293">
        <w:tc>
          <w:tcPr>
            <w:tcW w:w="562" w:type="dxa"/>
          </w:tcPr>
          <w:p w14:paraId="6B41F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01F995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Требования к организации выборочного наблюдение при изучении туристского спроса и предложения.</w:t>
            </w:r>
          </w:p>
        </w:tc>
      </w:tr>
      <w:tr w:rsidR="009E6058" w14:paraId="6F55448B" w14:textId="77777777" w:rsidTr="00F00293">
        <w:tc>
          <w:tcPr>
            <w:tcW w:w="562" w:type="dxa"/>
          </w:tcPr>
          <w:p w14:paraId="77051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1D410D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Этапы обобщения данных о туризме. Подход, основанный на концепции спроса и концепции предложения.</w:t>
            </w:r>
          </w:p>
        </w:tc>
      </w:tr>
      <w:tr w:rsidR="009E6058" w14:paraId="21BE0740" w14:textId="77777777" w:rsidTr="00F00293">
        <w:tc>
          <w:tcPr>
            <w:tcW w:w="562" w:type="dxa"/>
          </w:tcPr>
          <w:p w14:paraId="35338A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6368F4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Система классификаций в сфере туризма.</w:t>
            </w:r>
          </w:p>
        </w:tc>
      </w:tr>
      <w:tr w:rsidR="009E6058" w14:paraId="06B48B03" w14:textId="77777777" w:rsidTr="00F00293">
        <w:tc>
          <w:tcPr>
            <w:tcW w:w="562" w:type="dxa"/>
          </w:tcPr>
          <w:p w14:paraId="1228D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7F5389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 xml:space="preserve">Задачи использования </w:t>
            </w:r>
            <w:proofErr w:type="spellStart"/>
            <w:r w:rsidRPr="00782D35">
              <w:rPr>
                <w:sz w:val="23"/>
                <w:szCs w:val="23"/>
              </w:rPr>
              <w:t>сателлитных</w:t>
            </w:r>
            <w:proofErr w:type="spellEnd"/>
            <w:r w:rsidRPr="00782D35">
              <w:rPr>
                <w:sz w:val="23"/>
                <w:szCs w:val="23"/>
              </w:rPr>
              <w:t xml:space="preserve"> счетов согласно общим принципам национального счетоводства.</w:t>
            </w:r>
          </w:p>
        </w:tc>
      </w:tr>
      <w:tr w:rsidR="009E6058" w14:paraId="548BCD22" w14:textId="77777777" w:rsidTr="00F00293">
        <w:tc>
          <w:tcPr>
            <w:tcW w:w="562" w:type="dxa"/>
          </w:tcPr>
          <w:p w14:paraId="57459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A037DD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Структурные элементы вспомогательного счета туризма.</w:t>
            </w:r>
          </w:p>
        </w:tc>
      </w:tr>
      <w:tr w:rsidR="009E6058" w14:paraId="2E17246D" w14:textId="77777777" w:rsidTr="00F00293">
        <w:tc>
          <w:tcPr>
            <w:tcW w:w="562" w:type="dxa"/>
          </w:tcPr>
          <w:p w14:paraId="12498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A15A6F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Этапы построения вспомогательного счета туризма</w:t>
            </w:r>
          </w:p>
        </w:tc>
      </w:tr>
      <w:tr w:rsidR="009E6058" w14:paraId="308F3810" w14:textId="77777777" w:rsidTr="00F00293">
        <w:tc>
          <w:tcPr>
            <w:tcW w:w="562" w:type="dxa"/>
          </w:tcPr>
          <w:p w14:paraId="48DD2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B10810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Методические подходы к оценке экономической роли туризма с позиции спроса и с позиции предложения.</w:t>
            </w:r>
          </w:p>
        </w:tc>
      </w:tr>
      <w:tr w:rsidR="009E6058" w14:paraId="74E11644" w14:textId="77777777" w:rsidTr="00F00293">
        <w:tc>
          <w:tcPr>
            <w:tcW w:w="562" w:type="dxa"/>
          </w:tcPr>
          <w:p w14:paraId="016687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56900D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Задачи анализа развития сферы туризма в  контексте концепции Целей устойчивого развития (ЦУР).</w:t>
            </w:r>
          </w:p>
        </w:tc>
      </w:tr>
      <w:tr w:rsidR="009E6058" w14:paraId="1AA1229A" w14:textId="77777777" w:rsidTr="00F00293">
        <w:tc>
          <w:tcPr>
            <w:tcW w:w="562" w:type="dxa"/>
          </w:tcPr>
          <w:p w14:paraId="7A202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B75769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Методики анализа данных регионального уровня о развитии туризма.</w:t>
            </w:r>
          </w:p>
        </w:tc>
      </w:tr>
      <w:tr w:rsidR="009E6058" w14:paraId="000FE998" w14:textId="77777777" w:rsidTr="00F00293">
        <w:tc>
          <w:tcPr>
            <w:tcW w:w="562" w:type="dxa"/>
          </w:tcPr>
          <w:p w14:paraId="32B91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C2A3BB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Основные агрегированные показатели, представленные в рамках вспомогательного счета туризма.</w:t>
            </w:r>
          </w:p>
        </w:tc>
      </w:tr>
      <w:tr w:rsidR="009E6058" w14:paraId="342BB446" w14:textId="77777777" w:rsidTr="00F00293">
        <w:tc>
          <w:tcPr>
            <w:tcW w:w="562" w:type="dxa"/>
          </w:tcPr>
          <w:p w14:paraId="7D812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254743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Международные  рекомендации по измерению  вклада сектора туризма в экономику.</w:t>
            </w:r>
          </w:p>
        </w:tc>
      </w:tr>
      <w:tr w:rsidR="009E6058" w14:paraId="6712E549" w14:textId="77777777" w:rsidTr="00F00293">
        <w:tc>
          <w:tcPr>
            <w:tcW w:w="562" w:type="dxa"/>
          </w:tcPr>
          <w:p w14:paraId="0BAFC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7C2E8E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Категории туристского потребления, классификация продуктов.</w:t>
            </w:r>
          </w:p>
        </w:tc>
      </w:tr>
      <w:tr w:rsidR="009E6058" w14:paraId="1ED58E3E" w14:textId="77777777" w:rsidTr="00F00293">
        <w:tc>
          <w:tcPr>
            <w:tcW w:w="562" w:type="dxa"/>
          </w:tcPr>
          <w:p w14:paraId="5AF30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E0B03B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Этапы формирования собирательной классификационной группировки видов производственной деятельности для сектора туризма.</w:t>
            </w:r>
          </w:p>
        </w:tc>
      </w:tr>
      <w:tr w:rsidR="009E6058" w14:paraId="45527E78" w14:textId="77777777" w:rsidTr="00F00293">
        <w:tc>
          <w:tcPr>
            <w:tcW w:w="562" w:type="dxa"/>
          </w:tcPr>
          <w:p w14:paraId="01BEA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FDCA9C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Особенности системы статистических показателей индустрии туризма.</w:t>
            </w:r>
          </w:p>
        </w:tc>
      </w:tr>
      <w:tr w:rsidR="009E6058" w14:paraId="65271C18" w14:textId="77777777" w:rsidTr="00F00293">
        <w:tc>
          <w:tcPr>
            <w:tcW w:w="562" w:type="dxa"/>
          </w:tcPr>
          <w:p w14:paraId="08CA8A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2164DB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Критерии отраслевой принадлежности заведений сферы туризма</w:t>
            </w:r>
          </w:p>
        </w:tc>
      </w:tr>
      <w:tr w:rsidR="009E6058" w14:paraId="7FB5E640" w14:textId="77777777" w:rsidTr="00F00293">
        <w:tc>
          <w:tcPr>
            <w:tcW w:w="562" w:type="dxa"/>
          </w:tcPr>
          <w:p w14:paraId="286DA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73CE16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Принципы соотнесения характерных для туризма продуктов и видов деятельности.</w:t>
            </w:r>
          </w:p>
        </w:tc>
      </w:tr>
      <w:tr w:rsidR="009E6058" w14:paraId="5834141B" w14:textId="77777777" w:rsidTr="00F00293">
        <w:tc>
          <w:tcPr>
            <w:tcW w:w="562" w:type="dxa"/>
          </w:tcPr>
          <w:p w14:paraId="004F1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5767C0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Показатели объема и доли валовой добавленной стоимости отраслей туризма.</w:t>
            </w:r>
          </w:p>
        </w:tc>
      </w:tr>
      <w:tr w:rsidR="009E6058" w14:paraId="5D979D4E" w14:textId="77777777" w:rsidTr="00F00293">
        <w:tc>
          <w:tcPr>
            <w:tcW w:w="562" w:type="dxa"/>
          </w:tcPr>
          <w:p w14:paraId="60F43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341C7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Неденежные характеристики отраслей туризма.</w:t>
            </w:r>
          </w:p>
        </w:tc>
      </w:tr>
      <w:tr w:rsidR="009E6058" w14:paraId="41F342A5" w14:textId="77777777" w:rsidTr="00F00293">
        <w:tc>
          <w:tcPr>
            <w:tcW w:w="562" w:type="dxa"/>
          </w:tcPr>
          <w:p w14:paraId="1C7AB3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A4F5EC4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Варианты определения статистические единицы-  для целей сбора и представления статистических данных о различных формах трудовой деятельности в туризме.</w:t>
            </w:r>
          </w:p>
        </w:tc>
      </w:tr>
      <w:tr w:rsidR="009E6058" w14:paraId="3A44F1F8" w14:textId="77777777" w:rsidTr="00F00293">
        <w:tc>
          <w:tcPr>
            <w:tcW w:w="562" w:type="dxa"/>
          </w:tcPr>
          <w:p w14:paraId="2C508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0B86F3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Функции группировок, используемых для изучения занятости в отраслях туризма</w:t>
            </w:r>
          </w:p>
        </w:tc>
      </w:tr>
      <w:tr w:rsidR="009E6058" w14:paraId="46CEC5C8" w14:textId="77777777" w:rsidTr="00F00293">
        <w:tc>
          <w:tcPr>
            <w:tcW w:w="562" w:type="dxa"/>
          </w:tcPr>
          <w:p w14:paraId="02037A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8BF8A5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Вычисление и интерпретация показателей неравномерности распределения туристских потоков и неустойчивости внутригодовой динамики занятости, использования туристской инфраструктуры и объектов туризма.</w:t>
            </w:r>
          </w:p>
        </w:tc>
      </w:tr>
      <w:tr w:rsidR="009E6058" w14:paraId="5B24894C" w14:textId="77777777" w:rsidTr="00F00293">
        <w:tc>
          <w:tcPr>
            <w:tcW w:w="562" w:type="dxa"/>
          </w:tcPr>
          <w:p w14:paraId="05867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081544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Категории валового накопления основного капитала в секторе туризма</w:t>
            </w:r>
          </w:p>
        </w:tc>
      </w:tr>
      <w:tr w:rsidR="009E6058" w14:paraId="483F00A7" w14:textId="77777777" w:rsidTr="00F00293">
        <w:tc>
          <w:tcPr>
            <w:tcW w:w="562" w:type="dxa"/>
          </w:tcPr>
          <w:p w14:paraId="23B420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46D3FA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Разделы сводной таблицы вспомогательного счета туризма, позволяющие  получить агрегированные показатели «валовое накопление основного капитала в отраслях туризма» и « валовое накопление основного капитала в секторе туризма».</w:t>
            </w:r>
          </w:p>
        </w:tc>
      </w:tr>
      <w:tr w:rsidR="009E6058" w14:paraId="08F4B23D" w14:textId="77777777" w:rsidTr="00F00293">
        <w:tc>
          <w:tcPr>
            <w:tcW w:w="562" w:type="dxa"/>
          </w:tcPr>
          <w:p w14:paraId="3408D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1356872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Счета производства в отраслях туризма и в других отраслях экономики, используемые для определения величины общего объема выпуска, общего объема промежуточного потребления и величины совокупной добавленной стоимости в базисных ценах.</w:t>
            </w:r>
          </w:p>
        </w:tc>
      </w:tr>
      <w:tr w:rsidR="009E6058" w14:paraId="6BB99A48" w14:textId="77777777" w:rsidTr="00F00293">
        <w:tc>
          <w:tcPr>
            <w:tcW w:w="562" w:type="dxa"/>
          </w:tcPr>
          <w:p w14:paraId="2E667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B54B53C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Методики оценки показателей  (ВДСНТ) и (ВВПНТ) в рамках вспомогательного счета туризма.</w:t>
            </w:r>
          </w:p>
        </w:tc>
      </w:tr>
      <w:tr w:rsidR="009E6058" w14:paraId="2AF4733F" w14:textId="77777777" w:rsidTr="00F00293">
        <w:tc>
          <w:tcPr>
            <w:tcW w:w="562" w:type="dxa"/>
          </w:tcPr>
          <w:p w14:paraId="4A60B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AE7D572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Условия применения официальной статистической методологии расчета показателя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782D35">
              <w:rPr>
                <w:sz w:val="23"/>
                <w:szCs w:val="23"/>
              </w:rPr>
              <w:t>;Валовая добавленная стоимость туристской индустрии.&amp;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782D35">
              <w:rPr>
                <w:sz w:val="23"/>
                <w:szCs w:val="23"/>
              </w:rPr>
              <w:t>;</w:t>
            </w:r>
          </w:p>
        </w:tc>
      </w:tr>
      <w:tr w:rsidR="009E6058" w14:paraId="1DFBB77F" w14:textId="77777777" w:rsidTr="00F00293">
        <w:tc>
          <w:tcPr>
            <w:tcW w:w="562" w:type="dxa"/>
          </w:tcPr>
          <w:p w14:paraId="7EF60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EDF7797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Условия применения официальной статистической методологии расчета показателя 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782D35">
              <w:rPr>
                <w:sz w:val="23"/>
                <w:szCs w:val="23"/>
              </w:rPr>
              <w:t>;Доля валовой добавленной стоимости туристской индустрии в валовом внутреннем продукте Российской Федерации&amp;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782D35">
              <w:rPr>
                <w:sz w:val="23"/>
                <w:szCs w:val="23"/>
              </w:rPr>
              <w:t>;.</w:t>
            </w:r>
          </w:p>
        </w:tc>
      </w:tr>
      <w:tr w:rsidR="009E6058" w14:paraId="7AE85CF1" w14:textId="77777777" w:rsidTr="00F00293">
        <w:tc>
          <w:tcPr>
            <w:tcW w:w="562" w:type="dxa"/>
          </w:tcPr>
          <w:p w14:paraId="5CBB3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6028D03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Обозначенные в определении характеристики туристских расходов качестве многозначного по содержанию показателя.</w:t>
            </w:r>
          </w:p>
        </w:tc>
      </w:tr>
      <w:tr w:rsidR="009E6058" w14:paraId="64774A34" w14:textId="77777777" w:rsidTr="00F00293">
        <w:tc>
          <w:tcPr>
            <w:tcW w:w="562" w:type="dxa"/>
          </w:tcPr>
          <w:p w14:paraId="3F4273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64289F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Задачи формирования показателей, характеризующих расходы  на экскурсионные поездки на основе данных выборочного обследования домашних хозяйств.</w:t>
            </w:r>
          </w:p>
        </w:tc>
      </w:tr>
      <w:tr w:rsidR="009E6058" w14:paraId="3BD69327" w14:textId="77777777" w:rsidTr="00F00293">
        <w:tc>
          <w:tcPr>
            <w:tcW w:w="562" w:type="dxa"/>
          </w:tcPr>
          <w:p w14:paraId="4F66A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F8FD477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Анализ показателей расходов на туристические поездки  по  данным выборочного обследования домашних хозяйств.</w:t>
            </w:r>
          </w:p>
        </w:tc>
      </w:tr>
      <w:tr w:rsidR="009E6058" w14:paraId="301D5493" w14:textId="77777777" w:rsidTr="00F00293">
        <w:tc>
          <w:tcPr>
            <w:tcW w:w="562" w:type="dxa"/>
          </w:tcPr>
          <w:p w14:paraId="31D80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6DD3A96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Особенности применения методов индексного анализа туристских расходов и стоимости туристских услуг.</w:t>
            </w:r>
          </w:p>
        </w:tc>
      </w:tr>
      <w:tr w:rsidR="009E6058" w14:paraId="051B6335" w14:textId="77777777" w:rsidTr="00F00293">
        <w:tc>
          <w:tcPr>
            <w:tcW w:w="562" w:type="dxa"/>
          </w:tcPr>
          <w:p w14:paraId="70425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CB19E87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Различия категории «туристские расходы» и категории «туристское потребление» согласно определениям, используемым в рамках  вспомогательного счета туризма.</w:t>
            </w:r>
          </w:p>
        </w:tc>
      </w:tr>
      <w:tr w:rsidR="009E6058" w14:paraId="35CA31F1" w14:textId="77777777" w:rsidTr="00F00293">
        <w:tc>
          <w:tcPr>
            <w:tcW w:w="562" w:type="dxa"/>
          </w:tcPr>
          <w:p w14:paraId="06B9A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BD42CDF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Структурные характеристика факторов, определяющих изменение стоимости туристских пакетов по совокупности видов туризма.</w:t>
            </w:r>
          </w:p>
        </w:tc>
      </w:tr>
      <w:tr w:rsidR="009E6058" w14:paraId="01267783" w14:textId="77777777" w:rsidTr="00F00293">
        <w:tc>
          <w:tcPr>
            <w:tcW w:w="562" w:type="dxa"/>
          </w:tcPr>
          <w:p w14:paraId="28EAB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F6C19CC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 xml:space="preserve">Интегральные показатели и многомерные классификации в оценке уровня риска </w:t>
            </w:r>
            <w:proofErr w:type="spellStart"/>
            <w:r w:rsidRPr="00782D35">
              <w:rPr>
                <w:sz w:val="23"/>
                <w:szCs w:val="23"/>
              </w:rPr>
              <w:t>дестинации</w:t>
            </w:r>
            <w:proofErr w:type="spellEnd"/>
            <w:r w:rsidRPr="00782D35">
              <w:rPr>
                <w:sz w:val="23"/>
                <w:szCs w:val="23"/>
              </w:rPr>
              <w:t>.</w:t>
            </w:r>
          </w:p>
        </w:tc>
      </w:tr>
      <w:tr w:rsidR="009E6058" w14:paraId="7D652A42" w14:textId="77777777" w:rsidTr="00F00293">
        <w:tc>
          <w:tcPr>
            <w:tcW w:w="562" w:type="dxa"/>
          </w:tcPr>
          <w:p w14:paraId="3BC38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E81471" w14:textId="77777777" w:rsidR="009E6058" w:rsidRPr="00782D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Категория  «общий объем спроса» в статистике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2D3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D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2D35" w14:paraId="5A1C9382" w14:textId="77777777" w:rsidTr="00801458">
        <w:tc>
          <w:tcPr>
            <w:tcW w:w="2336" w:type="dxa"/>
          </w:tcPr>
          <w:p w14:paraId="4C518DAB" w14:textId="77777777" w:rsidR="005D65A5" w:rsidRPr="00782D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2D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2D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2D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2D35" w14:paraId="07658034" w14:textId="77777777" w:rsidTr="00801458">
        <w:tc>
          <w:tcPr>
            <w:tcW w:w="2336" w:type="dxa"/>
          </w:tcPr>
          <w:p w14:paraId="1553D698" w14:textId="78F29BFB" w:rsidR="005D65A5" w:rsidRPr="00782D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82D35" w14:paraId="338767D0" w14:textId="77777777" w:rsidTr="00801458">
        <w:tc>
          <w:tcPr>
            <w:tcW w:w="2336" w:type="dxa"/>
          </w:tcPr>
          <w:p w14:paraId="2D1325CE" w14:textId="77777777" w:rsidR="005D65A5" w:rsidRPr="00782D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9E252E" w14:textId="77777777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18052B48" w14:textId="77777777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5A2D45" w14:textId="77777777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782D35" w14:paraId="6D98EA22" w14:textId="77777777" w:rsidTr="00801458">
        <w:tc>
          <w:tcPr>
            <w:tcW w:w="2336" w:type="dxa"/>
          </w:tcPr>
          <w:p w14:paraId="6CA675CB" w14:textId="77777777" w:rsidR="005D65A5" w:rsidRPr="00782D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01E7C7" w14:textId="77777777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25A105" w14:textId="77777777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F33F3" w14:textId="77777777" w:rsidR="005D65A5" w:rsidRPr="00782D35" w:rsidRDefault="007478E0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B7DB5D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2D35" w14:paraId="5FF0F702" w14:textId="77777777" w:rsidTr="00782D35">
        <w:tc>
          <w:tcPr>
            <w:tcW w:w="562" w:type="dxa"/>
          </w:tcPr>
          <w:p w14:paraId="627F7D93" w14:textId="77777777" w:rsidR="00782D35" w:rsidRDefault="00782D3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0160F2" w14:textId="77777777" w:rsidR="00782D35" w:rsidRDefault="00782D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2D35" w14:paraId="0267C479" w14:textId="77777777" w:rsidTr="00801458">
        <w:tc>
          <w:tcPr>
            <w:tcW w:w="2500" w:type="pct"/>
          </w:tcPr>
          <w:p w14:paraId="37F699C9" w14:textId="77777777" w:rsidR="00B8237E" w:rsidRPr="00782D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2D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D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2D35" w14:paraId="3F240151" w14:textId="77777777" w:rsidTr="00801458">
        <w:tc>
          <w:tcPr>
            <w:tcW w:w="2500" w:type="pct"/>
          </w:tcPr>
          <w:p w14:paraId="61E91592" w14:textId="61A0874C" w:rsidR="00B8237E" w:rsidRPr="00782D35" w:rsidRDefault="00B8237E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82D35" w:rsidRDefault="005C548A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782D35" w14:paraId="7FFC5721" w14:textId="77777777" w:rsidTr="00801458">
        <w:tc>
          <w:tcPr>
            <w:tcW w:w="2500" w:type="pct"/>
          </w:tcPr>
          <w:p w14:paraId="1E5B1A08" w14:textId="77777777" w:rsidR="00B8237E" w:rsidRPr="00782D3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026C2A" w14:textId="77777777" w:rsidR="00B8237E" w:rsidRPr="00782D35" w:rsidRDefault="005C548A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82D35" w14:paraId="7EEEDDFD" w14:textId="77777777" w:rsidTr="00801458">
        <w:tc>
          <w:tcPr>
            <w:tcW w:w="2500" w:type="pct"/>
          </w:tcPr>
          <w:p w14:paraId="0EA77EF5" w14:textId="77777777" w:rsidR="00B8237E" w:rsidRPr="00782D35" w:rsidRDefault="00B8237E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BE3B1E" w14:textId="77777777" w:rsidR="00B8237E" w:rsidRPr="00782D35" w:rsidRDefault="005C548A" w:rsidP="00801458">
            <w:pPr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82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AC389" w14:textId="77777777" w:rsidR="009E46FF" w:rsidRDefault="009E46FF" w:rsidP="00315CA6">
      <w:pPr>
        <w:spacing w:after="0" w:line="240" w:lineRule="auto"/>
      </w:pPr>
      <w:r>
        <w:separator/>
      </w:r>
    </w:p>
  </w:endnote>
  <w:endnote w:type="continuationSeparator" w:id="0">
    <w:p w14:paraId="444AAB82" w14:textId="77777777" w:rsidR="009E46FF" w:rsidRDefault="009E46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AF2C8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01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F36DE" w14:textId="77777777" w:rsidR="009E46FF" w:rsidRDefault="009E46FF" w:rsidP="00315CA6">
      <w:pPr>
        <w:spacing w:after="0" w:line="240" w:lineRule="auto"/>
      </w:pPr>
      <w:r>
        <w:separator/>
      </w:r>
    </w:p>
  </w:footnote>
  <w:footnote w:type="continuationSeparator" w:id="0">
    <w:p w14:paraId="64444F4F" w14:textId="77777777" w:rsidR="009E46FF" w:rsidRDefault="009E46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D3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01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6FF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2238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05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1971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20D059-EE8F-4E00-BE68-4F26BFADB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4071</Words>
  <Characters>23206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